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6" w:rsidRDefault="00C23896" w:rsidP="00C2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78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2 класса на неделю </w:t>
      </w:r>
      <w:r w:rsidR="006A7B87">
        <w:rPr>
          <w:rFonts w:ascii="Times New Roman" w:hAnsi="Times New Roman" w:cs="Times New Roman"/>
          <w:sz w:val="24"/>
          <w:szCs w:val="24"/>
        </w:rPr>
        <w:t xml:space="preserve">с </w:t>
      </w:r>
      <w:r w:rsidR="009E1EBB">
        <w:rPr>
          <w:rFonts w:ascii="Times New Roman" w:hAnsi="Times New Roman" w:cs="Times New Roman"/>
          <w:sz w:val="24"/>
          <w:szCs w:val="24"/>
        </w:rPr>
        <w:t>2</w:t>
      </w:r>
      <w:r w:rsidR="00CE1440">
        <w:rPr>
          <w:rFonts w:ascii="Times New Roman" w:hAnsi="Times New Roman" w:cs="Times New Roman"/>
          <w:sz w:val="24"/>
          <w:szCs w:val="24"/>
        </w:rPr>
        <w:t>7</w:t>
      </w:r>
      <w:r w:rsidR="006A7B87">
        <w:rPr>
          <w:rFonts w:ascii="Times New Roman" w:hAnsi="Times New Roman" w:cs="Times New Roman"/>
          <w:sz w:val="24"/>
          <w:szCs w:val="24"/>
        </w:rPr>
        <w:t xml:space="preserve"> по </w:t>
      </w:r>
      <w:r w:rsidR="00CE1440">
        <w:rPr>
          <w:rFonts w:ascii="Times New Roman" w:hAnsi="Times New Roman" w:cs="Times New Roman"/>
          <w:sz w:val="24"/>
          <w:szCs w:val="24"/>
        </w:rPr>
        <w:t>30</w:t>
      </w:r>
      <w:r w:rsidR="006A7B87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6A7B87" w:rsidRPr="006A7B87" w:rsidRDefault="006A7B87" w:rsidP="006A7B8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943" w:type="dxa"/>
        <w:tblInd w:w="-526" w:type="dxa"/>
        <w:tblLayout w:type="fixed"/>
        <w:tblLook w:val="01E0"/>
      </w:tblPr>
      <w:tblGrid>
        <w:gridCol w:w="814"/>
        <w:gridCol w:w="954"/>
        <w:gridCol w:w="1730"/>
        <w:gridCol w:w="1985"/>
        <w:gridCol w:w="3940"/>
        <w:gridCol w:w="6520"/>
      </w:tblGrid>
      <w:tr w:rsidR="00C23896" w:rsidRPr="00C40781" w:rsidTr="00C40781">
        <w:tc>
          <w:tcPr>
            <w:tcW w:w="814" w:type="dxa"/>
            <w:vMerge w:val="restart"/>
            <w:textDirection w:val="btLr"/>
          </w:tcPr>
          <w:p w:rsidR="00C23896" w:rsidRPr="00C40781" w:rsidRDefault="00C23896" w:rsidP="00C40781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Понедельник</w:t>
            </w:r>
            <w:r w:rsidR="00C40781" w:rsidRPr="00C40781">
              <w:rPr>
                <w:sz w:val="24"/>
                <w:szCs w:val="24"/>
              </w:rPr>
              <w:t xml:space="preserve">, </w:t>
            </w:r>
            <w:r w:rsidR="009E1EBB">
              <w:rPr>
                <w:sz w:val="24"/>
                <w:szCs w:val="24"/>
              </w:rPr>
              <w:t>2</w:t>
            </w:r>
            <w:r w:rsidR="00CE1440">
              <w:rPr>
                <w:sz w:val="24"/>
                <w:szCs w:val="24"/>
              </w:rPr>
              <w:t>7.</w:t>
            </w:r>
            <w:r w:rsidRPr="00C40781">
              <w:rPr>
                <w:sz w:val="24"/>
                <w:szCs w:val="24"/>
              </w:rPr>
              <w:t>04.2020</w:t>
            </w:r>
          </w:p>
          <w:p w:rsidR="00C23896" w:rsidRPr="00C40781" w:rsidRDefault="00C23896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078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Время</w:t>
            </w:r>
            <w:r w:rsidRPr="00C40781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Ресурс</w:t>
            </w:r>
          </w:p>
        </w:tc>
      </w:tr>
      <w:tr w:rsidR="00CE1440" w:rsidRPr="00C40781" w:rsidTr="00C40781">
        <w:trPr>
          <w:trHeight w:val="70"/>
        </w:trPr>
        <w:tc>
          <w:tcPr>
            <w:tcW w:w="814" w:type="dxa"/>
            <w:vMerge/>
          </w:tcPr>
          <w:p w:rsidR="00CE1440" w:rsidRPr="00C40781" w:rsidRDefault="00CE1440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E1440" w:rsidRPr="00C40781" w:rsidRDefault="00CE1440" w:rsidP="00C460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12.30-13.</w:t>
            </w:r>
            <w:r>
              <w:rPr>
                <w:sz w:val="24"/>
                <w:szCs w:val="24"/>
              </w:rPr>
              <w:t>0</w:t>
            </w:r>
            <w:proofErr w:type="spellStart"/>
            <w:r w:rsidRPr="00C40781">
              <w:rPr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730" w:type="dxa"/>
          </w:tcPr>
          <w:p w:rsidR="00CE1440" w:rsidRPr="00C40781" w:rsidRDefault="00CE1440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E1440" w:rsidRDefault="00CE1440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Изостудия творчества «Волшебный карандаш»</w:t>
            </w:r>
          </w:p>
          <w:p w:rsidR="00CE1440" w:rsidRDefault="00CE1440" w:rsidP="00C4600E">
            <w:pPr>
              <w:rPr>
                <w:sz w:val="24"/>
                <w:szCs w:val="24"/>
              </w:rPr>
            </w:pPr>
          </w:p>
          <w:p w:rsidR="00CE1440" w:rsidRPr="00C40781" w:rsidRDefault="00CE1440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CE1440" w:rsidRPr="00CE1440" w:rsidRDefault="00CE1440" w:rsidP="00F576BB">
            <w:pPr>
              <w:rPr>
                <w:sz w:val="24"/>
                <w:szCs w:val="24"/>
              </w:rPr>
            </w:pPr>
            <w:r w:rsidRPr="00CE1440">
              <w:rPr>
                <w:sz w:val="24"/>
                <w:szCs w:val="24"/>
              </w:rPr>
              <w:t>«Весенние картины»</w:t>
            </w:r>
          </w:p>
        </w:tc>
        <w:tc>
          <w:tcPr>
            <w:tcW w:w="6520" w:type="dxa"/>
          </w:tcPr>
          <w:p w:rsidR="00CE1440" w:rsidRPr="00CE1440" w:rsidRDefault="00CE1440" w:rsidP="00F576BB">
            <w:pPr>
              <w:rPr>
                <w:sz w:val="24"/>
                <w:szCs w:val="24"/>
              </w:rPr>
            </w:pPr>
            <w:r w:rsidRPr="00CE1440">
              <w:rPr>
                <w:sz w:val="24"/>
                <w:szCs w:val="24"/>
              </w:rPr>
              <w:t>В контакте</w:t>
            </w:r>
          </w:p>
          <w:p w:rsidR="00CE1440" w:rsidRPr="00CE1440" w:rsidRDefault="00CE1440" w:rsidP="00F576BB">
            <w:pPr>
              <w:rPr>
                <w:sz w:val="24"/>
                <w:szCs w:val="24"/>
              </w:rPr>
            </w:pPr>
            <w:r w:rsidRPr="00CE1440">
              <w:rPr>
                <w:sz w:val="24"/>
                <w:szCs w:val="24"/>
              </w:rPr>
              <w:t xml:space="preserve">1.Смотреть видео по ссылке: </w:t>
            </w:r>
            <w:hyperlink r:id="rId5" w:tgtFrame="_blank" w:tooltip="Поделиться ссылкой" w:history="1">
              <w:r w:rsidRPr="00CE1440">
                <w:rPr>
                  <w:color w:val="0000FF"/>
                  <w:spacing w:val="15"/>
                  <w:sz w:val="24"/>
                  <w:szCs w:val="24"/>
                  <w:u w:val="single"/>
                </w:rPr>
                <w:t>https://youtu.be/Cdh5t_DwJjo</w:t>
              </w:r>
            </w:hyperlink>
          </w:p>
          <w:p w:rsidR="00CE1440" w:rsidRPr="00CE1440" w:rsidRDefault="00CE1440" w:rsidP="00F576BB">
            <w:pPr>
              <w:ind w:firstLine="708"/>
              <w:rPr>
                <w:sz w:val="24"/>
                <w:szCs w:val="24"/>
              </w:rPr>
            </w:pPr>
          </w:p>
          <w:p w:rsidR="00CE1440" w:rsidRPr="00CE1440" w:rsidRDefault="00CE1440" w:rsidP="00F576BB">
            <w:pPr>
              <w:rPr>
                <w:sz w:val="24"/>
                <w:szCs w:val="24"/>
              </w:rPr>
            </w:pPr>
            <w:r w:rsidRPr="00CE1440">
              <w:rPr>
                <w:sz w:val="24"/>
                <w:szCs w:val="24"/>
              </w:rPr>
              <w:t>2.Нарисуйте «Цветущий сад»</w:t>
            </w:r>
          </w:p>
        </w:tc>
      </w:tr>
      <w:tr w:rsidR="00CE1440" w:rsidRPr="00C40781" w:rsidTr="00C40781">
        <w:tc>
          <w:tcPr>
            <w:tcW w:w="814" w:type="dxa"/>
            <w:vMerge/>
          </w:tcPr>
          <w:p w:rsidR="00CE1440" w:rsidRPr="00C40781" w:rsidRDefault="00CE1440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E1440" w:rsidRPr="00C40781" w:rsidRDefault="00CE1440" w:rsidP="00C460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 –1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407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</w:tcPr>
          <w:p w:rsidR="00CE1440" w:rsidRPr="00C40781" w:rsidRDefault="00CE1440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</w:p>
          <w:p w:rsidR="00CE1440" w:rsidRPr="00C40781" w:rsidRDefault="00CE1440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CE1440" w:rsidRDefault="00CE1440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  <w:p w:rsidR="00CE1440" w:rsidRDefault="00CE1440" w:rsidP="00C4600E">
            <w:pPr>
              <w:rPr>
                <w:sz w:val="24"/>
                <w:szCs w:val="24"/>
              </w:rPr>
            </w:pPr>
          </w:p>
          <w:p w:rsidR="00CE1440" w:rsidRPr="00C40781" w:rsidRDefault="00CE1440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3940" w:type="dxa"/>
          </w:tcPr>
          <w:p w:rsidR="00CE1440" w:rsidRPr="008F4118" w:rsidRDefault="00CE1440" w:rsidP="00F576BB">
            <w:pPr>
              <w:rPr>
                <w:sz w:val="24"/>
                <w:szCs w:val="24"/>
              </w:rPr>
            </w:pPr>
            <w:r w:rsidRPr="008F4118">
              <w:rPr>
                <w:sz w:val="24"/>
                <w:szCs w:val="24"/>
              </w:rPr>
              <w:t>Подвижные игры. Башкирские народные игры.</w:t>
            </w:r>
          </w:p>
        </w:tc>
        <w:tc>
          <w:tcPr>
            <w:tcW w:w="6520" w:type="dxa"/>
          </w:tcPr>
          <w:p w:rsidR="00CE1440" w:rsidRPr="008F4118" w:rsidRDefault="00CE1440" w:rsidP="00F576BB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4118">
              <w:rPr>
                <w:b/>
                <w:bCs/>
                <w:color w:val="FF0000"/>
                <w:sz w:val="24"/>
                <w:szCs w:val="24"/>
              </w:rPr>
              <w:t>«ҠУРАЙ». </w:t>
            </w:r>
            <w:r w:rsidRPr="008F4118">
              <w:rPr>
                <w:color w:val="000000"/>
                <w:sz w:val="24"/>
                <w:szCs w:val="24"/>
              </w:rPr>
              <w:t>   </w:t>
            </w:r>
          </w:p>
          <w:p w:rsidR="00CE1440" w:rsidRPr="008F4118" w:rsidRDefault="00CE1440" w:rsidP="00F576B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4118">
              <w:rPr>
                <w:color w:val="000000"/>
                <w:sz w:val="24"/>
                <w:szCs w:val="24"/>
                <w:u w:val="single"/>
              </w:rPr>
              <w:t>Цель</w:t>
            </w:r>
            <w:r w:rsidRPr="008F4118">
              <w:rPr>
                <w:color w:val="000000"/>
                <w:sz w:val="24"/>
                <w:szCs w:val="24"/>
              </w:rPr>
              <w:t xml:space="preserve">: познакомить детей с башкирским народным инструментом – 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курай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>. Учить детей выполнять простые башкирские народные танцевальные движения.</w:t>
            </w:r>
            <w:r w:rsidRPr="008F4118">
              <w:rPr>
                <w:color w:val="000000"/>
                <w:sz w:val="24"/>
                <w:szCs w:val="24"/>
              </w:rPr>
              <w:br/>
            </w:r>
            <w:r w:rsidRPr="008F4118">
              <w:rPr>
                <w:color w:val="000000"/>
                <w:sz w:val="24"/>
                <w:szCs w:val="24"/>
                <w:u w:val="single"/>
              </w:rPr>
              <w:t>Организация  игры.</w:t>
            </w:r>
            <w:r w:rsidRPr="008F4118">
              <w:rPr>
                <w:color w:val="000000"/>
                <w:sz w:val="24"/>
                <w:szCs w:val="24"/>
                <w:u w:val="single"/>
              </w:rPr>
              <w:br/>
            </w:r>
            <w:r w:rsidRPr="008F4118">
              <w:rPr>
                <w:color w:val="000000"/>
                <w:sz w:val="24"/>
                <w:szCs w:val="24"/>
              </w:rPr>
              <w:t>Дети делятся на 4 подгруппы и становятся шеренгами вдоль стен комнаты, чередуясь в определённом порядке: мальчик, девочка.                                               Водящий («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кураист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 xml:space="preserve">») сидит в центре на стуле и играет на 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курае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>.  Все дети поют.</w:t>
            </w:r>
            <w:r w:rsidRPr="008F4118">
              <w:rPr>
                <w:color w:val="000000"/>
                <w:sz w:val="24"/>
                <w:szCs w:val="24"/>
              </w:rPr>
              <w:br/>
              <w:t>На первую фразу «Становитесь в хоровод» - идут вперёд простым шагом.</w:t>
            </w:r>
            <w:r w:rsidRPr="008F4118">
              <w:rPr>
                <w:color w:val="000000"/>
                <w:sz w:val="24"/>
                <w:szCs w:val="24"/>
              </w:rPr>
              <w:br/>
              <w:t xml:space="preserve">«Всех 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курай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 xml:space="preserve"> плясать зовёт» - отходят назад на место и делают тройной притоп.</w:t>
            </w:r>
            <w:r w:rsidRPr="008F4118">
              <w:rPr>
                <w:color w:val="000000"/>
                <w:sz w:val="24"/>
                <w:szCs w:val="24"/>
              </w:rPr>
              <w:br/>
              <w:t xml:space="preserve">«Ты, 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курай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 xml:space="preserve"> задорный, веселей играй,</w:t>
            </w:r>
            <w:r w:rsidRPr="008F4118">
              <w:rPr>
                <w:color w:val="000000"/>
                <w:sz w:val="24"/>
                <w:szCs w:val="24"/>
              </w:rPr>
              <w:br/>
              <w:t>«Тех, кто лучше пляшет, в круг их приглашай!» приплясывают на месте: девочки прищёлкивают пальцами, а мальчики, притопывая ногами, поочерёдно выставляют руки перед грудью.</w:t>
            </w:r>
            <w:r w:rsidRPr="008F4118">
              <w:rPr>
                <w:color w:val="000000"/>
                <w:sz w:val="24"/>
                <w:szCs w:val="24"/>
              </w:rPr>
              <w:br/>
              <w:t>Одновременно «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кураист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 xml:space="preserve">» идёт по кругу переменным шагом и в конце пения кланяется детям и кладёт 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курай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 xml:space="preserve"> на стул. </w:t>
            </w:r>
            <w:proofErr w:type="gramStart"/>
            <w:r w:rsidRPr="008F4118">
              <w:rPr>
                <w:color w:val="000000"/>
                <w:sz w:val="24"/>
                <w:szCs w:val="24"/>
              </w:rPr>
              <w:t>Исполняется плясовая мелодия.</w:t>
            </w:r>
            <w:r w:rsidRPr="008F4118">
              <w:rPr>
                <w:color w:val="000000"/>
                <w:sz w:val="24"/>
                <w:szCs w:val="24"/>
              </w:rPr>
              <w:br/>
              <w:t xml:space="preserve">1 часть музыки: дети, взявшись руками крест-накрест, </w:t>
            </w:r>
            <w:r w:rsidRPr="008F4118">
              <w:rPr>
                <w:color w:val="000000"/>
                <w:sz w:val="24"/>
                <w:szCs w:val="24"/>
              </w:rPr>
              <w:lastRenderedPageBreak/>
              <w:t>парами двигаются по кругу переменным шагом, в конце музыки поворачиваются лицом друг к другу и выполняют тройной притоп.</w:t>
            </w:r>
            <w:r w:rsidRPr="008F4118">
              <w:rPr>
                <w:color w:val="000000"/>
                <w:sz w:val="24"/>
                <w:szCs w:val="24"/>
              </w:rPr>
              <w:br/>
              <w:t>2 часть музыки: вначале дети отходят друг от друга переменным шагом (мальчики башкирским ходом, а девочки, высоко поднимая колени, оттягивая носочек, руки держат немного в стороны).</w:t>
            </w:r>
            <w:proofErr w:type="gramEnd"/>
            <w:r w:rsidRPr="008F4118">
              <w:rPr>
                <w:color w:val="000000"/>
                <w:sz w:val="24"/>
                <w:szCs w:val="24"/>
              </w:rPr>
              <w:t xml:space="preserve"> На повторение музыки возвращаются на место, исполняя аналогичные движения. С концом музыки мальчики бегут, стараясь взять 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курай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>. Выигравший ребёнок становится «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кураистом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>».</w:t>
            </w:r>
            <w:r w:rsidRPr="008F4118">
              <w:rPr>
                <w:color w:val="000000"/>
                <w:sz w:val="24"/>
                <w:szCs w:val="24"/>
              </w:rPr>
              <w:br/>
              <w:t xml:space="preserve">Перед игрой рассмотреть 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курай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 xml:space="preserve">, рассказать народную легенду о 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курае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>.</w:t>
            </w:r>
          </w:p>
          <w:p w:rsidR="00CE1440" w:rsidRPr="00AF4738" w:rsidRDefault="00CE1440" w:rsidP="00F576BB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</w:pPr>
          </w:p>
        </w:tc>
      </w:tr>
      <w:tr w:rsidR="00CE1440" w:rsidRPr="00C40781" w:rsidTr="00C40781">
        <w:trPr>
          <w:cantSplit/>
          <w:trHeight w:val="1351"/>
        </w:trPr>
        <w:tc>
          <w:tcPr>
            <w:tcW w:w="814" w:type="dxa"/>
            <w:textDirection w:val="btLr"/>
          </w:tcPr>
          <w:p w:rsidR="00CE1440" w:rsidRPr="00C40781" w:rsidRDefault="00CE1440" w:rsidP="00CE1440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lastRenderedPageBreak/>
              <w:t xml:space="preserve">Вторник, </w:t>
            </w:r>
            <w:r>
              <w:rPr>
                <w:sz w:val="24"/>
                <w:szCs w:val="24"/>
              </w:rPr>
              <w:t>28</w:t>
            </w:r>
            <w:r w:rsidRPr="00C40781">
              <w:rPr>
                <w:sz w:val="24"/>
                <w:szCs w:val="24"/>
              </w:rPr>
              <w:t>.04.2020</w:t>
            </w:r>
          </w:p>
        </w:tc>
        <w:tc>
          <w:tcPr>
            <w:tcW w:w="954" w:type="dxa"/>
          </w:tcPr>
          <w:p w:rsidR="00CE1440" w:rsidRPr="00C40781" w:rsidRDefault="00CE1440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14.10-14.4</w:t>
            </w:r>
            <w:r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CE1440" w:rsidRPr="00C40781" w:rsidRDefault="00CE1440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  <w:bookmarkStart w:id="0" w:name="_GoBack"/>
            <w:bookmarkEnd w:id="0"/>
          </w:p>
          <w:p w:rsidR="00CE1440" w:rsidRPr="00C40781" w:rsidRDefault="00CE1440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CE1440" w:rsidRDefault="00CE1440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  <w:p w:rsidR="00CE1440" w:rsidRDefault="00CE1440" w:rsidP="00C4600E">
            <w:pPr>
              <w:rPr>
                <w:sz w:val="24"/>
                <w:szCs w:val="24"/>
              </w:rPr>
            </w:pPr>
          </w:p>
          <w:p w:rsidR="00CE1440" w:rsidRPr="00C40781" w:rsidRDefault="00CE1440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3940" w:type="dxa"/>
          </w:tcPr>
          <w:p w:rsidR="00CE1440" w:rsidRPr="00AF4738" w:rsidRDefault="00CE1440" w:rsidP="00F576BB">
            <w:r w:rsidRPr="008F4118">
              <w:rPr>
                <w:sz w:val="24"/>
                <w:szCs w:val="24"/>
              </w:rPr>
              <w:t>Подвижные игры. Башкирские народные игры</w:t>
            </w:r>
            <w:r>
              <w:rPr>
                <w:sz w:val="32"/>
              </w:rPr>
              <w:t>.</w:t>
            </w:r>
          </w:p>
        </w:tc>
        <w:tc>
          <w:tcPr>
            <w:tcW w:w="6520" w:type="dxa"/>
          </w:tcPr>
          <w:p w:rsidR="00CE1440" w:rsidRPr="008F4118" w:rsidRDefault="00CE1440" w:rsidP="00F576BB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4118">
              <w:rPr>
                <w:b/>
                <w:bCs/>
                <w:color w:val="FF0000"/>
                <w:sz w:val="24"/>
                <w:szCs w:val="24"/>
              </w:rPr>
              <w:t>«ПАЛКА-КИДАЛКА»</w:t>
            </w:r>
          </w:p>
          <w:p w:rsidR="00CE1440" w:rsidRPr="008F4118" w:rsidRDefault="00CE1440" w:rsidP="00F576B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4118">
              <w:rPr>
                <w:color w:val="000000"/>
                <w:sz w:val="24"/>
                <w:szCs w:val="24"/>
                <w:u w:val="single"/>
              </w:rPr>
              <w:t>Цель</w:t>
            </w:r>
            <w:r w:rsidRPr="008F411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F4118">
              <w:rPr>
                <w:color w:val="000000"/>
                <w:sz w:val="24"/>
                <w:szCs w:val="24"/>
              </w:rPr>
              <w:t> Развивать внимание, ловкость. Упражнять детей в метании предмета вдаль. Воспитывать взаимовыручку.</w:t>
            </w:r>
          </w:p>
          <w:p w:rsidR="00CE1440" w:rsidRPr="008F4118" w:rsidRDefault="00CE1440" w:rsidP="00F576B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4118">
              <w:rPr>
                <w:color w:val="000000"/>
                <w:sz w:val="24"/>
                <w:szCs w:val="24"/>
                <w:u w:val="single"/>
              </w:rPr>
              <w:t>Оборудование</w:t>
            </w:r>
            <w:r w:rsidRPr="008F411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F4118">
              <w:rPr>
                <w:color w:val="000000"/>
                <w:sz w:val="24"/>
                <w:szCs w:val="24"/>
              </w:rPr>
              <w:t> считалка, палка, длиной 50 см</w:t>
            </w:r>
          </w:p>
          <w:p w:rsidR="00CE1440" w:rsidRPr="008F4118" w:rsidRDefault="00CE1440" w:rsidP="00F576B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4118">
              <w:rPr>
                <w:color w:val="000000"/>
                <w:sz w:val="24"/>
                <w:szCs w:val="24"/>
                <w:u w:val="single"/>
              </w:rPr>
              <w:t>Организация игр</w:t>
            </w:r>
            <w:r w:rsidRPr="008F4118">
              <w:rPr>
                <w:color w:val="000000"/>
                <w:sz w:val="24"/>
                <w:szCs w:val="24"/>
              </w:rPr>
              <w:t>ы</w:t>
            </w:r>
            <w:r w:rsidRPr="008F411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F4118">
              <w:rPr>
                <w:color w:val="000000"/>
                <w:sz w:val="24"/>
                <w:szCs w:val="24"/>
              </w:rPr>
              <w:t xml:space="preserve"> Чертится круг диаметром 1,5 м. В круг кладут </w:t>
            </w:r>
            <w:proofErr w:type="spellStart"/>
            <w:r w:rsidRPr="008F4118">
              <w:rPr>
                <w:color w:val="000000"/>
                <w:sz w:val="24"/>
                <w:szCs w:val="24"/>
              </w:rPr>
              <w:t>палку-кидалку</w:t>
            </w:r>
            <w:proofErr w:type="spellEnd"/>
            <w:r w:rsidRPr="008F4118">
              <w:rPr>
                <w:color w:val="000000"/>
                <w:sz w:val="24"/>
                <w:szCs w:val="24"/>
              </w:rPr>
              <w:t xml:space="preserve"> длиной 50 см. Считалкой выбирают пастуха. Один игрок кидает палку вдаль. Пастух выбегает за брошенной палкой. В это время игроки прячутся. Пастух возвращается с палкой, кладет ее на место и ищет детей. Заметив спрятавшегося, он называет его по имени. Пастух и названный по имени ребенок бегут к палке. Если игрок прибежал раньше пастуха, то он берет палку и опять кидает ее, а сам снова прячется. Если же игрок прибежал позже, то становится пленником. Его может выручить только игрок, который назовет его имя и успеет взять палку раньше пастуха. Когда все будут найдены, пастухом становится тот, кто первым был обнаружен.</w:t>
            </w:r>
          </w:p>
          <w:p w:rsidR="00CE1440" w:rsidRPr="008F4118" w:rsidRDefault="00CE1440" w:rsidP="00F576B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4118">
              <w:rPr>
                <w:color w:val="000000"/>
                <w:sz w:val="24"/>
                <w:szCs w:val="24"/>
                <w:u w:val="single"/>
              </w:rPr>
              <w:t>Методические приемы</w:t>
            </w:r>
            <w:r w:rsidRPr="008F4118">
              <w:rPr>
                <w:b/>
                <w:bCs/>
                <w:color w:val="000000"/>
                <w:sz w:val="24"/>
                <w:szCs w:val="24"/>
              </w:rPr>
              <w:t>: </w:t>
            </w:r>
            <w:r w:rsidRPr="008F4118">
              <w:rPr>
                <w:color w:val="000000"/>
                <w:sz w:val="24"/>
                <w:szCs w:val="24"/>
              </w:rPr>
              <w:t>Считалкой выбирают пастуха. Выработка правила с детьми: пастухом становится тот, кто первым (или последним) был обнаружен.</w:t>
            </w:r>
          </w:p>
          <w:p w:rsidR="00CE1440" w:rsidRPr="008F4118" w:rsidRDefault="00CE1440" w:rsidP="00F576B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4118">
              <w:rPr>
                <w:color w:val="000000"/>
                <w:sz w:val="24"/>
                <w:szCs w:val="24"/>
                <w:u w:val="single"/>
              </w:rPr>
              <w:t>Дополнительные рекомендации</w:t>
            </w:r>
            <w:r w:rsidRPr="008F411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F4118">
              <w:rPr>
                <w:color w:val="000000"/>
                <w:sz w:val="24"/>
                <w:szCs w:val="24"/>
              </w:rPr>
              <w:t> начинать искать игроков можно только тогда, когда палочка найдена и положена в круг. Названный по имени игрок должен сразу выйти из укрытия. Пленника спасает игрок, добежавший до палки раньше пастуха.</w:t>
            </w:r>
          </w:p>
          <w:p w:rsidR="00CE1440" w:rsidRPr="008F4118" w:rsidRDefault="00CE1440" w:rsidP="00F576BB">
            <w:pPr>
              <w:pStyle w:val="a5"/>
              <w:spacing w:line="270" w:lineRule="atLeast"/>
              <w:rPr>
                <w:color w:val="666666"/>
              </w:rPr>
            </w:pPr>
          </w:p>
          <w:p w:rsidR="00CE1440" w:rsidRPr="00AF4738" w:rsidRDefault="00CE1440" w:rsidP="00F576BB">
            <w:pPr>
              <w:pStyle w:val="a5"/>
              <w:spacing w:line="270" w:lineRule="atLeast"/>
            </w:pPr>
          </w:p>
        </w:tc>
      </w:tr>
      <w:tr w:rsidR="00CE1440" w:rsidRPr="00C40781" w:rsidTr="00C40781">
        <w:trPr>
          <w:cantSplit/>
          <w:trHeight w:val="1134"/>
        </w:trPr>
        <w:tc>
          <w:tcPr>
            <w:tcW w:w="814" w:type="dxa"/>
            <w:textDirection w:val="btLr"/>
          </w:tcPr>
          <w:p w:rsidR="00CE1440" w:rsidRPr="00C40781" w:rsidRDefault="00CE1440" w:rsidP="00CE1440">
            <w:pPr>
              <w:ind w:left="113" w:right="113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lastRenderedPageBreak/>
              <w:t xml:space="preserve">Среда, </w:t>
            </w:r>
            <w:r>
              <w:rPr>
                <w:sz w:val="24"/>
                <w:szCs w:val="24"/>
              </w:rPr>
              <w:t>29</w:t>
            </w:r>
            <w:r w:rsidRPr="00C40781">
              <w:rPr>
                <w:sz w:val="24"/>
                <w:szCs w:val="24"/>
              </w:rPr>
              <w:t>.04.2020</w:t>
            </w:r>
          </w:p>
        </w:tc>
        <w:tc>
          <w:tcPr>
            <w:tcW w:w="954" w:type="dxa"/>
          </w:tcPr>
          <w:p w:rsidR="00CE1440" w:rsidRPr="00C40781" w:rsidRDefault="00CE1440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13:30-14:00</w:t>
            </w:r>
          </w:p>
        </w:tc>
        <w:tc>
          <w:tcPr>
            <w:tcW w:w="1730" w:type="dxa"/>
          </w:tcPr>
          <w:p w:rsidR="00CE1440" w:rsidRPr="00C40781" w:rsidRDefault="00CE1440" w:rsidP="009E1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ЭОР</w:t>
            </w:r>
          </w:p>
          <w:p w:rsidR="00CE1440" w:rsidRPr="00C40781" w:rsidRDefault="00CE1440" w:rsidP="009E1EBB">
            <w:pPr>
              <w:rPr>
                <w:sz w:val="24"/>
                <w:szCs w:val="24"/>
              </w:rPr>
            </w:pPr>
          </w:p>
          <w:p w:rsidR="00CE1440" w:rsidRPr="00C40781" w:rsidRDefault="00CE1440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1440" w:rsidRDefault="00CE1440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Кружок «По дорогам сказок»</w:t>
            </w:r>
          </w:p>
          <w:p w:rsidR="00CE1440" w:rsidRDefault="00CE1440" w:rsidP="00C4600E">
            <w:pPr>
              <w:rPr>
                <w:sz w:val="24"/>
                <w:szCs w:val="24"/>
              </w:rPr>
            </w:pPr>
          </w:p>
          <w:p w:rsidR="00CE1440" w:rsidRDefault="00CE1440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  <w:p w:rsidR="00CE1440" w:rsidRPr="00C40781" w:rsidRDefault="00CE1440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CE1440" w:rsidRPr="00CE1440" w:rsidRDefault="00CE1440" w:rsidP="00F576BB">
            <w:pPr>
              <w:rPr>
                <w:sz w:val="24"/>
                <w:szCs w:val="24"/>
                <w:lang w:eastAsia="en-US"/>
              </w:rPr>
            </w:pPr>
            <w:r w:rsidRPr="00CE1440">
              <w:rPr>
                <w:sz w:val="24"/>
                <w:szCs w:val="24"/>
                <w:lang w:eastAsia="en-US"/>
              </w:rPr>
              <w:t>Инсценировка сказки «Гадкий утенок».</w:t>
            </w:r>
          </w:p>
        </w:tc>
        <w:tc>
          <w:tcPr>
            <w:tcW w:w="6520" w:type="dxa"/>
          </w:tcPr>
          <w:p w:rsidR="00CE1440" w:rsidRDefault="00CE1440" w:rsidP="00F576BB">
            <w:pPr>
              <w:rPr>
                <w:lang w:eastAsia="en-US"/>
              </w:rPr>
            </w:pPr>
            <w:r>
              <w:rPr>
                <w:lang w:eastAsia="en-US"/>
              </w:rPr>
              <w:t>В контакте</w:t>
            </w:r>
          </w:p>
          <w:p w:rsidR="00CE1440" w:rsidRDefault="00CE1440" w:rsidP="00F576BB">
            <w:pPr>
              <w:pStyle w:val="a9"/>
              <w:numPr>
                <w:ilvl w:val="0"/>
                <w:numId w:val="1"/>
              </w:numPr>
              <w:rPr>
                <w:lang w:eastAsia="en-US"/>
              </w:rPr>
            </w:pPr>
            <w:r>
              <w:t>Читать сказку</w:t>
            </w:r>
          </w:p>
          <w:p w:rsidR="00CE1440" w:rsidRDefault="00CE1440" w:rsidP="00F576BB">
            <w:pPr>
              <w:pStyle w:val="a9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704975" cy="1323975"/>
                  <wp:effectExtent l="0" t="0" r="9525" b="9525"/>
                  <wp:docPr id="2" name="Рисунок 2" descr="https://img.labirint.ru/rcimg/12dcf2aefc08f1f2d74264cb1eee7d7f/1920x1080/comments_pic/1421/2_7bbfc5f8b2be613cf4619f4d66e2154d_1400775161.jpg?140077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abirint.ru/rcimg/12dcf2aefc08f1f2d74264cb1eee7d7f/1920x1080/comments_pic/1421/2_7bbfc5f8b2be613cf4619f4d66e2154d_1400775161.jpg?1400775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EBB" w:rsidRPr="00C40781" w:rsidTr="00C40781">
        <w:tc>
          <w:tcPr>
            <w:tcW w:w="814" w:type="dxa"/>
            <w:vMerge w:val="restart"/>
            <w:textDirection w:val="btLr"/>
          </w:tcPr>
          <w:p w:rsidR="009E1EBB" w:rsidRPr="00C40781" w:rsidRDefault="009E1EBB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E1EBB" w:rsidRPr="00975B09" w:rsidRDefault="009E1EBB" w:rsidP="007B2D01"/>
        </w:tc>
      </w:tr>
      <w:tr w:rsidR="009E1EBB" w:rsidRPr="00C40781" w:rsidTr="00C40781">
        <w:tc>
          <w:tcPr>
            <w:tcW w:w="814" w:type="dxa"/>
            <w:vMerge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</w:tc>
      </w:tr>
    </w:tbl>
    <w:p w:rsidR="00C23896" w:rsidRDefault="00C23896" w:rsidP="00C23896"/>
    <w:p w:rsidR="00C23896" w:rsidRDefault="00C23896" w:rsidP="00C23896"/>
    <w:p w:rsidR="00F116B2" w:rsidRDefault="00F116B2"/>
    <w:sectPr w:rsidR="00F116B2" w:rsidSect="00C2389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2605"/>
    <w:multiLevelType w:val="hybridMultilevel"/>
    <w:tmpl w:val="ABAA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896"/>
    <w:rsid w:val="001B3D14"/>
    <w:rsid w:val="002C19AC"/>
    <w:rsid w:val="00516F8F"/>
    <w:rsid w:val="006A7B87"/>
    <w:rsid w:val="0073300B"/>
    <w:rsid w:val="007A73D3"/>
    <w:rsid w:val="00850B51"/>
    <w:rsid w:val="008D0093"/>
    <w:rsid w:val="008D330F"/>
    <w:rsid w:val="009B4302"/>
    <w:rsid w:val="009E1EBB"/>
    <w:rsid w:val="00A02EDB"/>
    <w:rsid w:val="00C23896"/>
    <w:rsid w:val="00C40781"/>
    <w:rsid w:val="00CE1440"/>
    <w:rsid w:val="00D95C50"/>
    <w:rsid w:val="00DC34E9"/>
    <w:rsid w:val="00E566A0"/>
    <w:rsid w:val="00F116B2"/>
    <w:rsid w:val="00FE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238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2E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ED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E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1EBB"/>
  </w:style>
  <w:style w:type="character" w:customStyle="1" w:styleId="c11">
    <w:name w:val="c11"/>
    <w:basedOn w:val="a0"/>
    <w:rsid w:val="009E1EBB"/>
  </w:style>
  <w:style w:type="character" w:customStyle="1" w:styleId="c6">
    <w:name w:val="c6"/>
    <w:basedOn w:val="a0"/>
    <w:rsid w:val="009E1EBB"/>
  </w:style>
  <w:style w:type="paragraph" w:styleId="a9">
    <w:name w:val="List Paragraph"/>
    <w:basedOn w:val="a"/>
    <w:uiPriority w:val="34"/>
    <w:qFormat/>
    <w:rsid w:val="007A7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Cdh5t_DwJ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2020-04-05T12:35:00Z</dcterms:created>
  <dcterms:modified xsi:type="dcterms:W3CDTF">2020-04-25T17:23:00Z</dcterms:modified>
</cp:coreProperties>
</file>