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7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6 класс на 7 апреля</w:t>
      </w:r>
    </w:p>
    <w:tbl>
      <w:tblPr>
        <w:tblStyle w:val="a3"/>
        <w:tblpPr w:leftFromText="180" w:rightFromText="180" w:vertAnchor="text" w:horzAnchor="margin" w:tblpXSpec="center" w:tblpY="434"/>
        <w:tblW w:w="15963" w:type="dxa"/>
        <w:tblLayout w:type="fixed"/>
        <w:tblLook w:val="04A0"/>
      </w:tblPr>
      <w:tblGrid>
        <w:gridCol w:w="790"/>
        <w:gridCol w:w="506"/>
        <w:gridCol w:w="865"/>
        <w:gridCol w:w="1593"/>
        <w:gridCol w:w="2024"/>
        <w:gridCol w:w="2210"/>
        <w:gridCol w:w="5103"/>
        <w:gridCol w:w="2872"/>
      </w:tblGrid>
      <w:tr w:rsidR="00ED66D7" w:rsidRPr="00B813F4" w:rsidTr="00ED66D7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ED66D7" w:rsidRPr="00B813F4" w:rsidRDefault="00ED66D7" w:rsidP="00C84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  <w:p w:rsidR="00ED66D7" w:rsidRPr="00B813F4" w:rsidRDefault="00ED66D7" w:rsidP="00C84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</w:t>
            </w:r>
            <w:r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04.2020</w:t>
            </w:r>
          </w:p>
        </w:tc>
        <w:tc>
          <w:tcPr>
            <w:tcW w:w="506" w:type="dxa"/>
            <w:textDirection w:val="btLr"/>
          </w:tcPr>
          <w:p w:rsidR="00ED66D7" w:rsidRPr="00B813F4" w:rsidRDefault="00ED66D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D66D7" w:rsidRPr="00B813F4" w:rsidTr="00ED66D7">
        <w:tc>
          <w:tcPr>
            <w:tcW w:w="790" w:type="dxa"/>
            <w:vMerge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ED66D7" w:rsidRPr="00F50FA0" w:rsidRDefault="00ED66D7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ED66D7" w:rsidRDefault="00ED66D7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ED66D7" w:rsidRDefault="000D77FA" w:rsidP="00C848E6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D66D7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ED66D7">
              <w:rPr>
                <w:rFonts w:ascii="Times New Roman" w:hAnsi="Times New Roman"/>
                <w:sz w:val="24"/>
                <w:szCs w:val="24"/>
              </w:rPr>
              <w:t xml:space="preserve">  урок 16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6 класс, затем предмет «Изобразительное искусство», найти урок 16 и  просмотреть. Затем в учебнике прочитать  стр. 138-141 и ответить устно на вопросы  №1,2 стр. 147. Выписать из учебника виды жанров в тетрадь.</w:t>
            </w:r>
          </w:p>
        </w:tc>
        <w:tc>
          <w:tcPr>
            <w:tcW w:w="2872" w:type="dxa"/>
          </w:tcPr>
          <w:p w:rsidR="00ED66D7" w:rsidRDefault="00ED66D7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 стр. 138-147, ответить устно на вопросы стр. 147 и задания № 2 стр. 147 сделать  в альбоме.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Рисунок сфотографировать и отправить в группу ВК.</w:t>
            </w:r>
          </w:p>
        </w:tc>
      </w:tr>
      <w:tr w:rsidR="00ED66D7" w:rsidRPr="00B813F4" w:rsidTr="00ED66D7">
        <w:tc>
          <w:tcPr>
            <w:tcW w:w="790" w:type="dxa"/>
            <w:vMerge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D66D7" w:rsidRPr="00D11E1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80D89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ED66D7" w:rsidRP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ED66D7" w:rsidRP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66D7" w:rsidRP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ED66D7" w:rsidRPr="00ED66D7" w:rsidRDefault="00ED66D7" w:rsidP="00C848E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D7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Рассуждение</w:t>
            </w:r>
          </w:p>
          <w:p w:rsidR="00ED66D7" w:rsidRP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5103" w:type="dxa"/>
          </w:tcPr>
          <w:p w:rsidR="00ED66D7" w:rsidRPr="00ED66D7" w:rsidRDefault="00ED66D7" w:rsidP="00C848E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D7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видео урок</w:t>
            </w:r>
          </w:p>
          <w:p w:rsidR="00ED66D7" w:rsidRPr="00ED66D7" w:rsidRDefault="000D77FA" w:rsidP="00C848E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ED66D7" w:rsidRPr="00ED66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https://resh.edu.ru/subject/lesson/7003/main/258932/</w:t>
              </w:r>
            </w:hyperlink>
          </w:p>
          <w:p w:rsidR="00ED66D7" w:rsidRPr="00ED66D7" w:rsidRDefault="00ED66D7" w:rsidP="00C848E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D7"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тренировочные задания:</w:t>
            </w:r>
          </w:p>
          <w:p w:rsidR="00ED66D7" w:rsidRPr="00ED66D7" w:rsidRDefault="00ED66D7" w:rsidP="00C848E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ED66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https://resh.edu.ru/subject/lesson/7003/train/258936/</w:t>
              </w:r>
            </w:hyperlink>
          </w:p>
          <w:p w:rsidR="00ED66D7" w:rsidRPr="00880D89" w:rsidRDefault="00ED66D7" w:rsidP="00880D8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ED66D7" w:rsidRP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Упр.480 или 481(выбрать одно из упражнений для написания сочинения-рассуждения, составить план сочинения)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Сфотографируйте и пришлите в ВК  в личные сообщения</w:t>
            </w:r>
          </w:p>
          <w:p w:rsidR="00ED66D7" w:rsidRPr="00ED66D7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89" w:rsidRPr="00B813F4" w:rsidTr="00ED66D7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80D89" w:rsidRPr="00B813F4" w:rsidRDefault="00880D89" w:rsidP="008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«Тринадцатый подвиг Геракла»: юмор в рассказе</w:t>
            </w:r>
          </w:p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Выполните задания:</w:t>
            </w:r>
          </w:p>
          <w:p w:rsidR="00880D89" w:rsidRPr="00880D89" w:rsidRDefault="000D77F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0D89" w:rsidRPr="0088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https://resh.edu.ru/subject/lesson/7060/main/246775/</w:t>
              </w:r>
            </w:hyperlink>
          </w:p>
          <w:p w:rsidR="00880D89" w:rsidRPr="00880D89" w:rsidRDefault="000D77F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0D89" w:rsidRPr="0088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https://resh.edu.ru/subject/lesson/7060/train/246778/</w:t>
              </w:r>
            </w:hyperlink>
          </w:p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Выполнить задание 1 из рубрики «Творческое задание»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.157)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Сфотографируйте и пришлите в ВК  в личные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89" w:rsidRPr="00880D89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89" w:rsidRPr="00B813F4" w:rsidTr="00774C80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89" w:rsidRDefault="00880D89" w:rsidP="008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  <w:p w:rsidR="00F23E10" w:rsidRPr="00B813F4" w:rsidRDefault="00F23E10" w:rsidP="008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10" w:rsidRPr="00B813F4" w:rsidTr="00ED66D7">
        <w:tc>
          <w:tcPr>
            <w:tcW w:w="790" w:type="dxa"/>
            <w:vMerge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F23E10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024" w:type="dxa"/>
          </w:tcPr>
          <w:p w:rsidR="00F23E10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 приключений. Описание внешности»</w:t>
            </w:r>
          </w:p>
        </w:tc>
        <w:tc>
          <w:tcPr>
            <w:tcW w:w="5103" w:type="dxa"/>
          </w:tcPr>
          <w:p w:rsidR="00F23E10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23E10" w:rsidRPr="008B0461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 1,2 с. 128 (прочитать перевести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 составить 2 предложения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  <w:p w:rsidR="00F23E10" w:rsidRPr="008B0461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Упр.3 с. 129(устно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героев с картинками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3E10" w:rsidRPr="008B0461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 4 с.129 (устно описать любого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упр.3 по примеру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3E10" w:rsidRPr="008B0461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 6 с.129 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пословицы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3E10" w:rsidRPr="008B0461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 9 с. 130-131 (начать письменно переводить текст)</w:t>
            </w:r>
          </w:p>
          <w:p w:rsidR="00F23E10" w:rsidRPr="00236B8E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236B8E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F23E10" w:rsidRDefault="00F23E10" w:rsidP="00F23E1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B8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Посмотреть  урок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  <w:p w:rsidR="00F23E10" w:rsidRDefault="000D77FA" w:rsidP="00F23E10">
            <w:hyperlink r:id="rId9" w:history="1">
              <w:r w:rsidR="00F23E10" w:rsidRPr="00595645">
                <w:rPr>
                  <w:rStyle w:val="a4"/>
                </w:rPr>
                <w:t>https://resh.edu.ru/subject/11/6/</w:t>
              </w:r>
            </w:hyperlink>
          </w:p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F23E10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F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C7325F">
              <w:rPr>
                <w:rFonts w:ascii="Times New Roman" w:hAnsi="Times New Roman" w:cs="Times New Roman"/>
                <w:sz w:val="24"/>
                <w:szCs w:val="24"/>
              </w:rPr>
              <w:t>перевод текста упр.9 с. 130-131.</w:t>
            </w:r>
          </w:p>
          <w:p w:rsidR="00F23E10" w:rsidRPr="00556CCE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F23E10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с 18:00-19:00</w:t>
            </w:r>
          </w:p>
          <w:p w:rsidR="00F23E10" w:rsidRPr="00396CE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19:10</w:t>
            </w:r>
          </w:p>
          <w:p w:rsidR="00F23E10" w:rsidRPr="00C7325F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C7325F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10" w:rsidRPr="00B813F4" w:rsidTr="00ED66D7">
        <w:tc>
          <w:tcPr>
            <w:tcW w:w="790" w:type="dxa"/>
            <w:vMerge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4" w:type="dxa"/>
          </w:tcPr>
          <w:p w:rsidR="00F23E10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103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F23E10" w:rsidRDefault="00F23E10" w:rsidP="00F23E10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F23E10" w:rsidRDefault="000D77FA" w:rsidP="00F23E1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23E10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F23E10">
              <w:rPr>
                <w:rFonts w:ascii="Times New Roman" w:hAnsi="Times New Roman"/>
                <w:sz w:val="24"/>
                <w:szCs w:val="24"/>
              </w:rPr>
              <w:t xml:space="preserve">  урок 50</w:t>
            </w:r>
          </w:p>
          <w:p w:rsidR="00F23E10" w:rsidRDefault="00F23E10" w:rsidP="00F23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6 класс, затем предмет «Математика», найти урок 50 и его просмотреть. Затем в учебнике устно ответить на вопросы стр. 249 № 1,2. Письменно  решить №1190: по условию задачи составить краткую запись и  уравнение. Затем решить уравнение и ответить на вопрос задачи. Если есть вопросы, написать  мне в группу ВК.</w:t>
            </w:r>
          </w:p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F23E10" w:rsidRDefault="00F23E10" w:rsidP="00F23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стр.249 № 3</w:t>
            </w:r>
          </w:p>
          <w:p w:rsidR="00F23E10" w:rsidRDefault="00F23E10" w:rsidP="00F23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1192, 1194</w:t>
            </w:r>
          </w:p>
          <w:p w:rsidR="00F23E10" w:rsidRDefault="00F23E10" w:rsidP="00F23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10" w:rsidRPr="00B813F4" w:rsidTr="00ED66D7">
        <w:tc>
          <w:tcPr>
            <w:tcW w:w="790" w:type="dxa"/>
          </w:tcPr>
          <w:p w:rsidR="00F23E10" w:rsidRPr="00B813F4" w:rsidRDefault="00F23E1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23E10" w:rsidRPr="00B813F4" w:rsidRDefault="00F23E1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23E10" w:rsidRPr="00B813F4" w:rsidRDefault="00F23E10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593" w:type="dxa"/>
          </w:tcPr>
          <w:p w:rsidR="00F23E10" w:rsidRPr="00622906" w:rsidRDefault="00F23E10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-</w:t>
            </w:r>
            <w:r w:rsidRPr="00622906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F23E10" w:rsidRPr="00B527EB" w:rsidRDefault="00F23E10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906">
              <w:rPr>
                <w:rFonts w:ascii="Times New Roman" w:hAnsi="Times New Roman" w:cs="Times New Roman"/>
              </w:rPr>
              <w:t>подключ</w:t>
            </w:r>
            <w:r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2024" w:type="dxa"/>
          </w:tcPr>
          <w:p w:rsidR="00F23E10" w:rsidRPr="00B527EB" w:rsidRDefault="00F23E10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Технология  Богданова Н.В.</w:t>
            </w:r>
          </w:p>
        </w:tc>
        <w:tc>
          <w:tcPr>
            <w:tcW w:w="2210" w:type="dxa"/>
          </w:tcPr>
          <w:p w:rsidR="00F23E10" w:rsidRPr="00977D2A" w:rsidRDefault="00F23E10" w:rsidP="00C848E6">
            <w:pPr>
              <w:rPr>
                <w:rFonts w:ascii="Times New Roman" w:hAnsi="Times New Roman" w:cs="Times New Roman"/>
              </w:rPr>
            </w:pPr>
            <w:r w:rsidRPr="00977D2A">
              <w:rPr>
                <w:rFonts w:ascii="Times New Roman" w:hAnsi="Times New Roman" w:cs="Times New Roman"/>
                <w:lang w:eastAsia="ru-RU"/>
              </w:rPr>
              <w:t>Правила высадки рассады в грунт.</w:t>
            </w:r>
          </w:p>
        </w:tc>
        <w:tc>
          <w:tcPr>
            <w:tcW w:w="5103" w:type="dxa"/>
          </w:tcPr>
          <w:p w:rsidR="00F23E10" w:rsidRDefault="000D77F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3E10" w:rsidRPr="00080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https://www.ogorod.ru/ru/ogorod/seedling</w:t>
              </w:r>
            </w:hyperlink>
          </w:p>
          <w:p w:rsidR="00F23E10" w:rsidRPr="002754A5" w:rsidRDefault="00F23E10" w:rsidP="00C848E6">
            <w:pPr>
              <w:rPr>
                <w:rFonts w:ascii="Times New Roman" w:hAnsi="Times New Roman" w:cs="Times New Roman"/>
              </w:rPr>
            </w:pPr>
            <w:r w:rsidRPr="002754A5">
              <w:rPr>
                <w:rFonts w:ascii="Times New Roman" w:hAnsi="Times New Roman" w:cs="Times New Roman"/>
              </w:rPr>
              <w:t>ознакомиться с текстом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3E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2" w:type="dxa"/>
          </w:tcPr>
          <w:p w:rsidR="00F23E10" w:rsidRDefault="00F23E1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F23E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план</w:t>
            </w:r>
            <w:r w:rsidRPr="00F23E10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садить огурцы, томаты, капусту.</w:t>
            </w:r>
          </w:p>
          <w:p w:rsidR="00F23E10" w:rsidRPr="00F23E10" w:rsidRDefault="00F23E1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E10" w:rsidRDefault="00F23E10" w:rsidP="00C8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E10">
              <w:rPr>
                <w:rFonts w:ascii="Times New Roman" w:hAnsi="Times New Roman" w:cs="Times New Roman"/>
                <w:sz w:val="24"/>
                <w:szCs w:val="24"/>
              </w:rPr>
              <w:t xml:space="preserve">тправлять в контакт или на почту </w:t>
            </w:r>
            <w:hyperlink r:id="rId12" w:history="1"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19630201@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23E10" w:rsidRDefault="00F23E1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40" w:rsidRPr="00F23E10" w:rsidRDefault="007A744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0" w:rsidRPr="00B813F4" w:rsidTr="00ED66D7">
        <w:tc>
          <w:tcPr>
            <w:tcW w:w="790" w:type="dxa"/>
          </w:tcPr>
          <w:p w:rsidR="007A7440" w:rsidRPr="00B813F4" w:rsidRDefault="007A744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A7440" w:rsidRDefault="007A744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A7440" w:rsidRPr="007A7440" w:rsidRDefault="007A7440" w:rsidP="007A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10-13.4</w:t>
            </w: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A7440" w:rsidRPr="00336F9D" w:rsidRDefault="007A7440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7A7440" w:rsidRPr="00053CD4" w:rsidRDefault="007A7440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A7440" w:rsidRPr="00053CD4" w:rsidRDefault="007A7440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7A7440" w:rsidRPr="00053CD4" w:rsidRDefault="007A7440" w:rsidP="007A7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Обучение сочетанию технических приёмов: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ведение-передача-ловля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-брос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A7440" w:rsidRPr="007A7440" w:rsidRDefault="007A744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 w:rsidRPr="007A7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A7440" w:rsidRPr="007A7440" w:rsidRDefault="007A744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40" w:rsidRPr="007A7440" w:rsidRDefault="007A744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A7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https://www.youtube.com/watch?v=t97ko91BWWo</w:t>
              </w:r>
            </w:hyperlink>
          </w:p>
          <w:p w:rsidR="007A7440" w:rsidRPr="00053CD4" w:rsidRDefault="007A7440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посмотреть урок, по возможности отработать приёмы. Усвоить технику безопасности при выполнении приемов.</w:t>
            </w:r>
          </w:p>
        </w:tc>
        <w:tc>
          <w:tcPr>
            <w:tcW w:w="2872" w:type="dxa"/>
          </w:tcPr>
          <w:p w:rsidR="007A7440" w:rsidRDefault="007A7440" w:rsidP="007A7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возможности отработать данные 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приём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ведение-передача-ловля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-брос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440" w:rsidRPr="007A7440" w:rsidRDefault="007A7440" w:rsidP="007A7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вам удобно, прислать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вашу отработку приемов.</w:t>
            </w:r>
          </w:p>
        </w:tc>
      </w:tr>
    </w:tbl>
    <w:p w:rsidR="00ED66D7" w:rsidRPr="00B813F4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77" w:rsidRDefault="003A5877"/>
    <w:sectPr w:rsidR="003A5877" w:rsidSect="00ED6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6D7"/>
    <w:rsid w:val="000D77FA"/>
    <w:rsid w:val="001717A0"/>
    <w:rsid w:val="00276606"/>
    <w:rsid w:val="003A5877"/>
    <w:rsid w:val="007A7440"/>
    <w:rsid w:val="00880D89"/>
    <w:rsid w:val="00A22762"/>
    <w:rsid w:val="00ED66D7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D7"/>
    <w:rPr>
      <w:color w:val="0000FF" w:themeColor="hyperlink"/>
      <w:u w:val="single"/>
    </w:rPr>
  </w:style>
  <w:style w:type="paragraph" w:styleId="a5">
    <w:name w:val="No Spacing"/>
    <w:qFormat/>
    <w:rsid w:val="00ED66D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60/train/246778/" TargetMode="External"/><Relationship Id="rId13" Type="http://schemas.openxmlformats.org/officeDocument/2006/relationships/hyperlink" Target="https://www.youtube.com/watch?v=t97ko91BW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60/main/246775/" TargetMode="External"/><Relationship Id="rId12" Type="http://schemas.openxmlformats.org/officeDocument/2006/relationships/hyperlink" Target="mailto:natali1963020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03/train/258936/" TargetMode="External"/><Relationship Id="rId11" Type="http://schemas.openxmlformats.org/officeDocument/2006/relationships/hyperlink" Target="https://www.ogorod.ru/ru/ogorod/seedling/7956/Vysadka-rassady-v-grunt-o-chem-dolzhen-znat-kazhdyj.htm" TargetMode="External"/><Relationship Id="rId5" Type="http://schemas.openxmlformats.org/officeDocument/2006/relationships/hyperlink" Target="https://resh.edu.ru/subject/lesson/7003/main/2589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/subject/11/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2020-04-06T06:38:00Z</dcterms:created>
  <dcterms:modified xsi:type="dcterms:W3CDTF">2020-04-06T08:41:00Z</dcterms:modified>
</cp:coreProperties>
</file>