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F5" w:rsidRDefault="00C23896" w:rsidP="006A7B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78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2 класса на </w:t>
      </w:r>
      <w:r w:rsidR="004958F5">
        <w:rPr>
          <w:rFonts w:ascii="Times New Roman" w:hAnsi="Times New Roman" w:cs="Times New Roman"/>
          <w:sz w:val="24"/>
          <w:szCs w:val="24"/>
        </w:rPr>
        <w:t>25.05.2020г</w:t>
      </w:r>
    </w:p>
    <w:p w:rsidR="006A7B87" w:rsidRPr="006A7B87" w:rsidRDefault="006A7B87" w:rsidP="006A7B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943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1985"/>
        <w:gridCol w:w="3940"/>
        <w:gridCol w:w="6520"/>
      </w:tblGrid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C40781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Понедельник</w:t>
            </w:r>
            <w:r w:rsidR="00C40781" w:rsidRPr="00C40781">
              <w:rPr>
                <w:sz w:val="24"/>
                <w:szCs w:val="24"/>
              </w:rPr>
              <w:t xml:space="preserve">, </w:t>
            </w:r>
            <w:r w:rsidR="004958F5">
              <w:rPr>
                <w:sz w:val="24"/>
                <w:szCs w:val="24"/>
              </w:rPr>
              <w:t>25</w:t>
            </w:r>
            <w:r w:rsidR="00747906">
              <w:rPr>
                <w:sz w:val="24"/>
                <w:szCs w:val="24"/>
              </w:rPr>
              <w:t>.05</w:t>
            </w:r>
            <w:r w:rsidRPr="00C40781">
              <w:rPr>
                <w:sz w:val="24"/>
                <w:szCs w:val="24"/>
              </w:rPr>
              <w:t>.2020</w:t>
            </w: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078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Время</w:t>
            </w:r>
            <w:r w:rsidRPr="00C40781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Ресурс</w:t>
            </w:r>
          </w:p>
        </w:tc>
      </w:tr>
      <w:tr w:rsidR="00466CAD" w:rsidRPr="00C40781" w:rsidTr="00C40781">
        <w:trPr>
          <w:trHeight w:val="70"/>
        </w:trPr>
        <w:tc>
          <w:tcPr>
            <w:tcW w:w="814" w:type="dxa"/>
            <w:vMerge/>
          </w:tcPr>
          <w:p w:rsidR="00466CAD" w:rsidRPr="00C40781" w:rsidRDefault="00466CAD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66CAD" w:rsidRPr="00747906" w:rsidRDefault="00466CAD" w:rsidP="00C4600E">
            <w:pPr>
              <w:rPr>
                <w:sz w:val="24"/>
                <w:szCs w:val="24"/>
              </w:rPr>
            </w:pPr>
            <w:r w:rsidRPr="00747906">
              <w:rPr>
                <w:sz w:val="24"/>
                <w:szCs w:val="24"/>
              </w:rPr>
              <w:t>12.30-13.</w:t>
            </w:r>
            <w:r>
              <w:rPr>
                <w:sz w:val="24"/>
                <w:szCs w:val="24"/>
              </w:rPr>
              <w:t>0</w:t>
            </w:r>
            <w:r w:rsidRPr="00747906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66CAD" w:rsidRPr="00C40781" w:rsidRDefault="00466CAD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66CAD" w:rsidRDefault="00466CAD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Изостудия творчества «Волшебный карандаш»</w:t>
            </w:r>
          </w:p>
          <w:p w:rsidR="00466CAD" w:rsidRDefault="00466CAD" w:rsidP="00C4600E">
            <w:pPr>
              <w:rPr>
                <w:sz w:val="24"/>
                <w:szCs w:val="24"/>
              </w:rPr>
            </w:pPr>
          </w:p>
          <w:p w:rsidR="00466CAD" w:rsidRPr="00C40781" w:rsidRDefault="00466CAD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Дрогунова И.А.</w:t>
            </w:r>
          </w:p>
        </w:tc>
        <w:tc>
          <w:tcPr>
            <w:tcW w:w="3940" w:type="dxa"/>
          </w:tcPr>
          <w:p w:rsidR="00466CAD" w:rsidRDefault="00466CAD" w:rsidP="003675F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 летний пейзаж</w:t>
            </w:r>
          </w:p>
        </w:tc>
        <w:tc>
          <w:tcPr>
            <w:tcW w:w="6520" w:type="dxa"/>
          </w:tcPr>
          <w:p w:rsidR="00466CAD" w:rsidRDefault="00466CAD" w:rsidP="003675FD">
            <w:pPr>
              <w:pStyle w:val="normal"/>
              <w:spacing w:befor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466CAD" w:rsidRDefault="00466CAD" w:rsidP="003675FD">
            <w:pPr>
              <w:pStyle w:val="normal"/>
              <w:spacing w:before="5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1.Просмотрите видео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ссылке:</w:t>
            </w:r>
            <w:hyperlink r:id="rId5"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</w:rPr>
                <w:t>https</w:t>
              </w:r>
              <w:proofErr w:type="spellEnd"/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</w:rPr>
                <w:t>://</w:t>
              </w:r>
              <w:proofErr w:type="spellStart"/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</w:rPr>
                <w:t>youtu.be</w:t>
              </w:r>
              <w:proofErr w:type="spellEnd"/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</w:rPr>
                <w:t>/XGzoZk5La4g</w:t>
              </w:r>
            </w:hyperlink>
          </w:p>
          <w:p w:rsidR="00466CAD" w:rsidRDefault="00466CAD" w:rsidP="003675FD">
            <w:pPr>
              <w:pStyle w:val="normal"/>
              <w:spacing w:befor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2.Нарисуйте летний пейзаж</w:t>
            </w:r>
          </w:p>
          <w:p w:rsidR="00466CAD" w:rsidRDefault="00466CAD" w:rsidP="003675FD">
            <w:pPr>
              <w:pStyle w:val="normal"/>
              <w:spacing w:before="560"/>
              <w:rPr>
                <w:rFonts w:ascii="Roboto" w:eastAsia="Roboto" w:hAnsi="Roboto" w:cs="Roboto"/>
                <w:color w:val="1155CC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"https://youtu.be/XGzoZk5La4g" </w:instrText>
            </w:r>
            <w:r>
              <w:fldChar w:fldCharType="separate"/>
            </w:r>
          </w:p>
          <w:p w:rsidR="00466CAD" w:rsidRDefault="00466CAD" w:rsidP="003675F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466CAD" w:rsidRPr="00C40781" w:rsidTr="00C40781">
        <w:tc>
          <w:tcPr>
            <w:tcW w:w="814" w:type="dxa"/>
            <w:vMerge/>
          </w:tcPr>
          <w:p w:rsidR="00466CAD" w:rsidRPr="00C40781" w:rsidRDefault="00466CAD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66CAD" w:rsidRPr="00C40781" w:rsidRDefault="00466CAD" w:rsidP="00C460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 –1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407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30" w:type="dxa"/>
          </w:tcPr>
          <w:p w:rsidR="00466CAD" w:rsidRPr="00C40781" w:rsidRDefault="00466CAD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</w:p>
          <w:p w:rsidR="00466CAD" w:rsidRPr="00C40781" w:rsidRDefault="00466CAD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466CAD" w:rsidRDefault="00466CAD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  <w:p w:rsidR="00466CAD" w:rsidRDefault="00466CAD" w:rsidP="00C4600E">
            <w:pPr>
              <w:rPr>
                <w:sz w:val="24"/>
                <w:szCs w:val="24"/>
              </w:rPr>
            </w:pPr>
          </w:p>
          <w:p w:rsidR="00466CAD" w:rsidRPr="00C40781" w:rsidRDefault="00466CAD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3940" w:type="dxa"/>
          </w:tcPr>
          <w:p w:rsidR="00466CAD" w:rsidRDefault="00466CAD" w:rsidP="003675F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старинные игры</w:t>
            </w:r>
          </w:p>
        </w:tc>
        <w:tc>
          <w:tcPr>
            <w:tcW w:w="6520" w:type="dxa"/>
          </w:tcPr>
          <w:p w:rsidR="00466CAD" w:rsidRDefault="00466CAD" w:rsidP="003675FD">
            <w:pPr>
              <w:pStyle w:val="3"/>
              <w:keepNext w:val="0"/>
              <w:keepLines w:val="0"/>
              <w:shd w:val="clear" w:color="auto" w:fill="FFFFFF"/>
              <w:spacing w:before="260" w:after="260"/>
              <w:outlineLvl w:val="2"/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</w:rPr>
            </w:pPr>
            <w:bookmarkStart w:id="0" w:name="_yv7yzm9m70q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</w:rPr>
              <w:t>Краски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очень подвижная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веселая игра. Согласно ее правилам, нужно выбрать двух участников: «монаха» и «продавца». Другие игроки становятся в шеренгу, а продавец говорит им шепотом любой цвет. После этого, происходит следующий диалог: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Монах заходит в магазин красок и говорит продавцу: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Я монах в синих штанах, пришел за краской. - За какой?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Монах называет цвета (например, красный).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если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такого цвета нет, продавец отвечает: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Нет такой! Скачи по красной дорожке, на одной ножке, найдешь сапожки, поноси, да назад принеси!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этом, монаху дается задание: пройтись уточкой или попрыгать на одной ноге. Если, такой цвет есть, то продавец отвечает: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Есть такая! - Сколько стоит? - Пять рублей 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этого, монах хлопает по ладони продавца пять раз).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только прозвучал последний хлопок, участник-«краска» вскакивает и бежит вокруг шеренги. Если монах его догоняет, то сам становится «краской», а тот, кого поймали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становится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его место.</w:t>
            </w:r>
          </w:p>
          <w:p w:rsidR="00466CAD" w:rsidRDefault="00466CAD" w:rsidP="003675FD">
            <w:pPr>
              <w:pStyle w:val="3"/>
              <w:keepNext w:val="0"/>
              <w:keepLines w:val="0"/>
              <w:shd w:val="clear" w:color="auto" w:fill="FFFFFF"/>
              <w:spacing w:before="260" w:after="260"/>
              <w:outlineLvl w:val="2"/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</w:rPr>
            </w:pPr>
            <w:bookmarkStart w:id="1" w:name="_pvj2whsndeoj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808080"/>
                <w:sz w:val="24"/>
                <w:szCs w:val="24"/>
              </w:rPr>
              <w:t>Салки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Это одна из распространенных вариаций подвижной и физически развивающей игры. Ее участника расходятся по площадке, закрывают глаза, а руки при этом держат за спиной. Ведущий кладет одному из игроков в руку предмет на счет «раз, два, три» все открывают глаза. Руки участников при этом остаются за спиной. Тот игрок, у которого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оказывается предмет говорит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«Я салка». Остальные участники должны от него убежать, прыгая на одной ноге. Тот, кого коснулся «салка» сам становится «водой». Важным условием является то, что и «салка» тоже должен прыгать на одной ноге.</w:t>
            </w: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6CAD" w:rsidRDefault="00466CAD" w:rsidP="003675FD">
            <w:pPr>
              <w:pStyle w:val="normal"/>
              <w:shd w:val="clear" w:color="auto" w:fill="FFFFFF"/>
              <w:spacing w:after="140"/>
              <w:rPr>
                <w:color w:val="333333"/>
              </w:rPr>
            </w:pPr>
          </w:p>
          <w:p w:rsidR="00466CAD" w:rsidRDefault="00466CAD" w:rsidP="003675F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EBB" w:rsidRPr="00C40781" w:rsidTr="00C40781">
        <w:trPr>
          <w:cantSplit/>
          <w:trHeight w:val="1351"/>
        </w:trPr>
        <w:tc>
          <w:tcPr>
            <w:tcW w:w="814" w:type="dxa"/>
            <w:textDirection w:val="btLr"/>
          </w:tcPr>
          <w:p w:rsidR="009E1EBB" w:rsidRPr="00C40781" w:rsidRDefault="009E1EBB" w:rsidP="00747906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9E1EBB" w:rsidRPr="00FB2B2B" w:rsidRDefault="009E1EBB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E1EBB" w:rsidRPr="00AF4738" w:rsidRDefault="009E1EBB" w:rsidP="007B2D01">
            <w:pPr>
              <w:pStyle w:val="a5"/>
              <w:spacing w:line="270" w:lineRule="atLeast"/>
            </w:pPr>
          </w:p>
        </w:tc>
      </w:tr>
      <w:tr w:rsidR="002D79D5" w:rsidRPr="00C40781" w:rsidTr="00C40781">
        <w:trPr>
          <w:cantSplit/>
          <w:trHeight w:val="1134"/>
        </w:trPr>
        <w:tc>
          <w:tcPr>
            <w:tcW w:w="814" w:type="dxa"/>
            <w:textDirection w:val="btLr"/>
          </w:tcPr>
          <w:p w:rsidR="002D79D5" w:rsidRPr="00C40781" w:rsidRDefault="002D79D5" w:rsidP="0074790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D79D5" w:rsidRPr="00C40781" w:rsidRDefault="002D79D5" w:rsidP="00C4600E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2D79D5" w:rsidRDefault="002D79D5"/>
        </w:tc>
        <w:tc>
          <w:tcPr>
            <w:tcW w:w="1985" w:type="dxa"/>
          </w:tcPr>
          <w:p w:rsidR="002D79D5" w:rsidRPr="00C40781" w:rsidRDefault="002D79D5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2D79D5" w:rsidRPr="00747906" w:rsidRDefault="002D79D5" w:rsidP="00DB212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79D5" w:rsidRPr="007A73D3" w:rsidRDefault="002D79D5" w:rsidP="009E3DB8">
            <w:pPr>
              <w:ind w:left="360"/>
              <w:rPr>
                <w:lang w:eastAsia="en-US"/>
              </w:rPr>
            </w:pPr>
          </w:p>
        </w:tc>
      </w:tr>
      <w:tr w:rsidR="002D79D5" w:rsidRPr="00C40781" w:rsidTr="00C40781">
        <w:tc>
          <w:tcPr>
            <w:tcW w:w="814" w:type="dxa"/>
            <w:vMerge w:val="restart"/>
            <w:textDirection w:val="btLr"/>
          </w:tcPr>
          <w:p w:rsidR="002D79D5" w:rsidRPr="00C40781" w:rsidRDefault="002D79D5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D79D5" w:rsidRPr="00C40781" w:rsidRDefault="002D79D5" w:rsidP="00C4600E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2D79D5" w:rsidRDefault="002D79D5"/>
        </w:tc>
        <w:tc>
          <w:tcPr>
            <w:tcW w:w="1985" w:type="dxa"/>
          </w:tcPr>
          <w:p w:rsidR="002D79D5" w:rsidRPr="00C40781" w:rsidRDefault="002D79D5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2D79D5" w:rsidRPr="00747906" w:rsidRDefault="002D79D5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D79D5" w:rsidRPr="00975B09" w:rsidRDefault="002D79D5" w:rsidP="007B2D01"/>
        </w:tc>
      </w:tr>
      <w:tr w:rsidR="009E1EBB" w:rsidRPr="00C40781" w:rsidTr="00C40781">
        <w:tc>
          <w:tcPr>
            <w:tcW w:w="814" w:type="dxa"/>
            <w:vMerge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1EBB" w:rsidRPr="00C40781" w:rsidRDefault="009E1EBB" w:rsidP="00C4600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9E1EBB" w:rsidRPr="00747906" w:rsidRDefault="009E1EBB" w:rsidP="007B2D0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E1EBB" w:rsidRPr="009E1EBB" w:rsidRDefault="009E1EBB" w:rsidP="007B2D01">
            <w:pPr>
              <w:rPr>
                <w:sz w:val="24"/>
                <w:szCs w:val="24"/>
              </w:rPr>
            </w:pPr>
          </w:p>
        </w:tc>
      </w:tr>
    </w:tbl>
    <w:p w:rsidR="00C23896" w:rsidRDefault="00C23896" w:rsidP="00C23896"/>
    <w:p w:rsidR="00C23896" w:rsidRDefault="00C23896" w:rsidP="00C23896"/>
    <w:p w:rsidR="00F116B2" w:rsidRDefault="00F116B2"/>
    <w:sectPr w:rsidR="00F116B2" w:rsidSect="00C2389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605"/>
    <w:multiLevelType w:val="hybridMultilevel"/>
    <w:tmpl w:val="ABAA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96"/>
    <w:rsid w:val="001B3D14"/>
    <w:rsid w:val="002D79D5"/>
    <w:rsid w:val="00466CAD"/>
    <w:rsid w:val="004958F5"/>
    <w:rsid w:val="00516F8F"/>
    <w:rsid w:val="006A72D2"/>
    <w:rsid w:val="006A7B87"/>
    <w:rsid w:val="0073300B"/>
    <w:rsid w:val="00747906"/>
    <w:rsid w:val="007A73D3"/>
    <w:rsid w:val="00832C5F"/>
    <w:rsid w:val="00850B51"/>
    <w:rsid w:val="008D0093"/>
    <w:rsid w:val="008D330F"/>
    <w:rsid w:val="009B4302"/>
    <w:rsid w:val="009E1EBB"/>
    <w:rsid w:val="009E3DB8"/>
    <w:rsid w:val="00A02EDB"/>
    <w:rsid w:val="00C23896"/>
    <w:rsid w:val="00C40781"/>
    <w:rsid w:val="00D67B6D"/>
    <w:rsid w:val="00D95C50"/>
    <w:rsid w:val="00DC34E9"/>
    <w:rsid w:val="00E566A0"/>
    <w:rsid w:val="00EF208E"/>
    <w:rsid w:val="00F116B2"/>
    <w:rsid w:val="00FB2B2B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0F"/>
  </w:style>
  <w:style w:type="paragraph" w:styleId="3">
    <w:name w:val="heading 3"/>
    <w:basedOn w:val="normal"/>
    <w:next w:val="normal"/>
    <w:link w:val="30"/>
    <w:rsid w:val="00466C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8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D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E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1EBB"/>
  </w:style>
  <w:style w:type="character" w:customStyle="1" w:styleId="c11">
    <w:name w:val="c11"/>
    <w:basedOn w:val="a0"/>
    <w:rsid w:val="009E1EBB"/>
  </w:style>
  <w:style w:type="character" w:customStyle="1" w:styleId="c6">
    <w:name w:val="c6"/>
    <w:basedOn w:val="a0"/>
    <w:rsid w:val="009E1EBB"/>
  </w:style>
  <w:style w:type="paragraph" w:styleId="a9">
    <w:name w:val="List Paragraph"/>
    <w:basedOn w:val="a"/>
    <w:uiPriority w:val="34"/>
    <w:qFormat/>
    <w:rsid w:val="007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466CAD"/>
    <w:pPr>
      <w:spacing w:after="0"/>
    </w:pPr>
    <w:rPr>
      <w:rFonts w:ascii="Arial" w:eastAsia="Arial" w:hAnsi="Arial" w:cs="Arial"/>
      <w:lang/>
    </w:rPr>
  </w:style>
  <w:style w:type="character" w:customStyle="1" w:styleId="30">
    <w:name w:val="Заголовок 3 Знак"/>
    <w:basedOn w:val="a0"/>
    <w:link w:val="3"/>
    <w:rsid w:val="00466CAD"/>
    <w:rPr>
      <w:rFonts w:ascii="Arial" w:eastAsia="Arial" w:hAnsi="Arial" w:cs="Arial"/>
      <w:color w:val="434343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GzoZk5La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2020-04-05T12:35:00Z</dcterms:created>
  <dcterms:modified xsi:type="dcterms:W3CDTF">2020-05-23T05:09:00Z</dcterms:modified>
</cp:coreProperties>
</file>